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322747">
        <w:rPr>
          <w:rFonts w:ascii="Times New Roman" w:hAnsi="Times New Roman" w:cs="Times New Roman"/>
          <w:sz w:val="24"/>
          <w:szCs w:val="24"/>
        </w:rPr>
        <w:t>Заместитель 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322747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«Центр по обеспечению деятельности бюджетных организаций администрации Советского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Минска»</w:t>
      </w:r>
    </w:p>
    <w:p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</w:t>
      </w:r>
      <w:r w:rsidR="00D62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Н.Кожепенько</w:t>
      </w:r>
      <w:proofErr w:type="spellEnd"/>
    </w:p>
    <w:p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7268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251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июня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3151E2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:rsidR="00B84E78" w:rsidRPr="003B52A4" w:rsidRDefault="000F48FA" w:rsidP="00B84E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48FA">
        <w:rPr>
          <w:rFonts w:ascii="Times New Roman" w:hAnsi="Times New Roman" w:cs="Times New Roman"/>
          <w:b/>
          <w:bCs/>
          <w:sz w:val="24"/>
          <w:szCs w:val="24"/>
        </w:rPr>
        <w:t xml:space="preserve">Текущий ремонт подпорной  стены и части ограждения в </w:t>
      </w:r>
      <w:r w:rsidR="00B84E78" w:rsidRPr="003B52A4">
        <w:rPr>
          <w:rFonts w:ascii="Times New Roman" w:hAnsi="Times New Roman" w:cs="Times New Roman"/>
          <w:b/>
          <w:sz w:val="24"/>
          <w:szCs w:val="24"/>
        </w:rPr>
        <w:t>ГУО «Специальный детский сад №</w:t>
      </w:r>
      <w:r w:rsidR="00FB2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E78" w:rsidRPr="003B52A4">
        <w:rPr>
          <w:rFonts w:ascii="Times New Roman" w:hAnsi="Times New Roman" w:cs="Times New Roman"/>
          <w:b/>
          <w:sz w:val="24"/>
          <w:szCs w:val="24"/>
        </w:rPr>
        <w:t>408 г</w:t>
      </w:r>
      <w:proofErr w:type="gramStart"/>
      <w:r w:rsidR="00B84E78" w:rsidRPr="003B52A4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="00B84E78" w:rsidRPr="003B52A4">
        <w:rPr>
          <w:rFonts w:ascii="Times New Roman" w:hAnsi="Times New Roman" w:cs="Times New Roman"/>
          <w:b/>
          <w:sz w:val="24"/>
          <w:szCs w:val="24"/>
        </w:rPr>
        <w:t>инска</w:t>
      </w:r>
      <w:r w:rsidR="00B84E78">
        <w:rPr>
          <w:rFonts w:ascii="Times New Roman" w:hAnsi="Times New Roman" w:cs="Times New Roman"/>
          <w:b/>
          <w:sz w:val="24"/>
          <w:szCs w:val="24"/>
        </w:rPr>
        <w:t xml:space="preserve">» по адресу: г.Минск, </w:t>
      </w:r>
      <w:r w:rsidR="00B84E78" w:rsidRPr="003B52A4">
        <w:rPr>
          <w:rFonts w:ascii="Times New Roman" w:hAnsi="Times New Roman" w:cs="Times New Roman"/>
          <w:b/>
          <w:sz w:val="24"/>
          <w:szCs w:val="24"/>
        </w:rPr>
        <w:t>ул. Беломорская, 13</w:t>
      </w:r>
    </w:p>
    <w:p w:rsidR="002D4FA8" w:rsidRPr="00863ED9" w:rsidRDefault="003151E2" w:rsidP="00863ED9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 Перечень выполняемых работ: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475"/>
        <w:gridCol w:w="6570"/>
        <w:gridCol w:w="992"/>
        <w:gridCol w:w="993"/>
      </w:tblGrid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 xml:space="preserve">ДЕМОНТАЖ ОГРАЖДЕНИЙ ИЗ СЕТЧАТЫХ ПАНЕЛЕЙ </w:t>
            </w:r>
            <w:proofErr w:type="gramStart"/>
            <w:r w:rsidRPr="002308C4">
              <w:rPr>
                <w:sz w:val="16"/>
                <w:szCs w:val="16"/>
              </w:rPr>
              <w:t xml:space="preserve">( </w:t>
            </w:r>
            <w:proofErr w:type="gramEnd"/>
            <w:r w:rsidRPr="002308C4">
              <w:rPr>
                <w:sz w:val="16"/>
                <w:szCs w:val="16"/>
              </w:rPr>
              <w:t>ВЫСОТОЙ ДО 1,5 М ШИРИНОЙ ДО 3,1 М (2 КРЕПЛЕНИЯ ПО ВЫСОТЕ)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ОГРАЖДЕНИЯ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ОБРЕЗКА  МЕТАЛЛИЧЕСКИХ СТОЛБОВ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ПЕРЕРЕЗОВ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0.25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СТЕН ПОДПОРНЫХ ЖЕЛЕЗОБЕТОННЫХ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40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ПЛОЩАДОК БЕТОННЫХ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0.07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РАЗРАБОТКА ГРУНТА В ОТВАЛ ЭКСКАВАТОРАМИ "ДРАГЛАЙН" ИЛИ "ОБРАТНАЯ ЛОПАТА" С КОВШОМ ВМЕСТИМОСТЬЮ 0,5 (0,5-0,63) М3, ГРУНТ 2 ГРУППЫ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1000 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ЗАСЫПКА ТРАНШЕЙ И КОТЛОВАНОВ БУЛЬДОЗЕРАМИ МОЩНОСТЬЮ 59 (80) КВТ (Л. С) ПРИ ПЕРЕМЕЩЕНИИ ГРУНТА ДО 5 М, ГРУНТ 2 ГРУППЫ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1000 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0.06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УПЛОТНЕНИЕ ГРУНТА ПНЕВМАТИЧЕСКИМИ ТРАМБОВКАМИ, ГРУНТ 1-2 ГРУППЫ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УПЛОТНЕННОГО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СТЕН ПОДПОРНЫХ ЖЕЛЕЗОБЕТОННЫХ ВЫСОТОЙ ДО 3 М, ТОЛЩИНОЙ ДО 500 ММ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ГИДРОИЗОЛЯЦИЯ СТЕН, ФУНДАМЕНТОВ БОКОВАЯ ОБМАЗОЧНАЯ БИТУМНАЯ В 2 СЛОЯ ПО ВЫРАВНЕННОЙ ПОВЕРХНОСТИ БУТОВОЙ КЛАДКИ, КИРПИЧУ, БЕТОНУ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 ИЗОЛИРУЕМОЙ П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0.24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ОБЛИЦОВКА БЕТОННЫХ ПОДПОРНЫХ СТЕН ПЛИТАМИ "БЕССЕР" ПРИ ПРЯМОЛИНЕЙНОЙ КОНФИГУРАЦИИ СТЕН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БЕТОННОЙ ПЛОЩАДКИ С ПРИМЕНЕНИЕМ БАДЬИ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0.0007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СТОЛБОВ ОГРАЖДЕНИЯ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 СТОЛБОВ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0.25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ОГРАЖДЕНИЙ ИЗ  ПАНЕЛЕЙ (СЕКЦИИ ИЗ ПРОФИЛЬНОЙ ТРУБЫ 40Х40)   ВЫСОТОЙ ДО 1,5 М ШИРИНОЙ ДО 3,1 М (2 КРЕПЛЕНИЯ ПО ВЫСОТЕ)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ОГРАЖДЕНИЯ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0.6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ВОРОТ РАСПАШНЫХ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0.01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КАЛИТОК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0.01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ОГРУНТОВКА МЕТАЛЛИЧЕСКИХ ПОВЕРХНОСТЕЙ ЗА ОДИН РАЗ ГРУНТОВКОЙ ГФ-021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1.2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1.2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ПОСЕВ ГАЗОНОВ ПАРТЕРНЫХ, МАВРИТАНСКИХ И ОБЫКНОВЕННЫХ ВРУЧНУЮ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СТОЛБОВ БЕТОННЫХ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0.135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ДЕМОНТАЖ ОГРАД ИЗ ПРОФНАСТИЛА ВЫСОТОЙ 1,5 М ПО МЕТАЛЛИЧЕСКИМ СТОЙКАМ ПРИ ШАГЕ СТОЕК 2,5 М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 ОГРАД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0.08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СТЕН КИРПИЧНЫХ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2.1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РАЗБОРКА ПЛОЩАДКИ БЕТОННОЙ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0.2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УСТРОЙСТВО БЕТОННОЙ ПЛОЩАДКИ С ПРИМЕНЕНИЕМ БАДЬИ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0.004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УСТАНОВКА МКСО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1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СВЕРЛЕНИЕ ОТВЕРСТИЙ В БЕТОННЫХ КОНСТРУКЦИЯХ НА ГЛУБИНУ 200 ММ ЭЛЕКТРОПЕРФОРАТОРОМ С ПРИМЕНЕНИЕМ СПИРАЛЬНЫХ ШНЕКОВ ДИАМЕТРОМ ОТВЕРСТИЙ ДО 20 ММ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0.32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 xml:space="preserve">УСТАНОВКА РАСПОРНЫХ АНКЕРОВ ДИАМЕТРОМ ДО 16 ММ И ДЛИНОЙ ДО 240 ММ В ОСНОВАНИЕ ИЛИ НА ВЕРТИКАЛЬНОЙ </w:t>
            </w:r>
            <w:proofErr w:type="gramStart"/>
            <w:r w:rsidRPr="002308C4">
              <w:rPr>
                <w:sz w:val="16"/>
                <w:szCs w:val="16"/>
              </w:rPr>
              <w:t>ПОВЕРХНОСТИ</w:t>
            </w:r>
            <w:proofErr w:type="gramEnd"/>
            <w:r w:rsidRPr="002308C4">
              <w:rPr>
                <w:sz w:val="16"/>
                <w:szCs w:val="16"/>
              </w:rPr>
              <w:t xml:space="preserve"> НА ВЫСОТЕ ДО 1,5 М ОТ ОСНОВАНИЯ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АНКЕРОВ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0.32</w:t>
            </w:r>
          </w:p>
        </w:tc>
      </w:tr>
      <w:tr w:rsidR="000F48FA" w:rsidRPr="0076463C" w:rsidTr="0059799B">
        <w:trPr>
          <w:cantSplit/>
          <w:trHeight w:val="411"/>
          <w:jc w:val="center"/>
        </w:trPr>
        <w:tc>
          <w:tcPr>
            <w:tcW w:w="475" w:type="dxa"/>
          </w:tcPr>
          <w:p w:rsidR="000F48FA" w:rsidRPr="0076463C" w:rsidRDefault="000F48FA" w:rsidP="000F48FA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357" w:hanging="357"/>
              <w:rPr>
                <w:sz w:val="16"/>
                <w:szCs w:val="16"/>
                <w:lang w:val="en-US"/>
              </w:rPr>
            </w:pPr>
          </w:p>
        </w:tc>
        <w:tc>
          <w:tcPr>
            <w:tcW w:w="6570" w:type="dxa"/>
          </w:tcPr>
          <w:p w:rsidR="000F48FA" w:rsidRPr="009F552E" w:rsidRDefault="000F48FA" w:rsidP="00E9566F">
            <w:pPr>
              <w:spacing w:before="60"/>
              <w:ind w:left="-57" w:right="-57"/>
              <w:rPr>
                <w:sz w:val="16"/>
                <w:szCs w:val="16"/>
              </w:rPr>
            </w:pPr>
            <w:r w:rsidRPr="002308C4">
              <w:rPr>
                <w:sz w:val="16"/>
                <w:szCs w:val="16"/>
              </w:rPr>
              <w:t>РАЗРАБОТКА ГРУНТА ВРУЧНУЮ С ПОГРУЗКОЙ ЭКСКАВАТОРОМ</w:t>
            </w:r>
          </w:p>
        </w:tc>
        <w:tc>
          <w:tcPr>
            <w:tcW w:w="992" w:type="dxa"/>
          </w:tcPr>
          <w:p w:rsidR="000F48FA" w:rsidRPr="00681836" w:rsidRDefault="000F48FA" w:rsidP="00E9566F">
            <w:pPr>
              <w:spacing w:before="60"/>
              <w:rPr>
                <w:sz w:val="12"/>
                <w:szCs w:val="12"/>
                <w:lang w:val="en-US"/>
              </w:rPr>
            </w:pPr>
            <w:r w:rsidRPr="00681836">
              <w:rPr>
                <w:sz w:val="12"/>
                <w:szCs w:val="12"/>
                <w:lang w:val="en-US"/>
              </w:rPr>
              <w:t>100 М3</w:t>
            </w:r>
          </w:p>
        </w:tc>
        <w:tc>
          <w:tcPr>
            <w:tcW w:w="993" w:type="dxa"/>
          </w:tcPr>
          <w:p w:rsidR="000F48FA" w:rsidRPr="0076463C" w:rsidRDefault="000F48FA" w:rsidP="00E9566F">
            <w:pPr>
              <w:spacing w:before="60"/>
              <w:jc w:val="right"/>
              <w:rPr>
                <w:sz w:val="16"/>
                <w:szCs w:val="16"/>
                <w:lang w:val="en-US"/>
              </w:rPr>
            </w:pPr>
            <w:r w:rsidRPr="0076463C">
              <w:rPr>
                <w:sz w:val="16"/>
                <w:szCs w:val="16"/>
              </w:rPr>
              <w:t>0.42505</w:t>
            </w:r>
          </w:p>
        </w:tc>
      </w:tr>
    </w:tbl>
    <w:p w:rsidR="006572EF" w:rsidRDefault="006572EF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74022E" w:rsidRDefault="0074022E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3151E2" w:rsidRPr="004C0994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0F48F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45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с момента подп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сания договора</w:t>
      </w:r>
    </w:p>
    <w:p w:rsidR="003151E2" w:rsidRDefault="003151E2" w:rsidP="003151E2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F48F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204594,07</w:t>
      </w:r>
      <w:r w:rsidR="004C0994">
        <w:rPr>
          <w:rFonts w:ascii="Times New Roman" w:hAnsi="Times New Roman" w:cs="Times New Roman"/>
          <w:sz w:val="24"/>
          <w:szCs w:val="24"/>
        </w:rPr>
        <w:t xml:space="preserve"> </w:t>
      </w:r>
      <w:r w:rsidR="00C82EBA">
        <w:rPr>
          <w:rFonts w:ascii="Times New Roman" w:hAnsi="Times New Roman" w:cs="Times New Roman"/>
          <w:sz w:val="24"/>
          <w:szCs w:val="24"/>
        </w:rPr>
        <w:t>(</w:t>
      </w:r>
      <w:r w:rsidR="007C726E">
        <w:rPr>
          <w:rFonts w:ascii="Times New Roman" w:hAnsi="Times New Roman" w:cs="Times New Roman"/>
          <w:sz w:val="24"/>
          <w:szCs w:val="24"/>
        </w:rPr>
        <w:t xml:space="preserve">Двести </w:t>
      </w:r>
      <w:r w:rsidR="000F48FA">
        <w:rPr>
          <w:rFonts w:ascii="Times New Roman" w:hAnsi="Times New Roman" w:cs="Times New Roman"/>
          <w:sz w:val="24"/>
          <w:szCs w:val="24"/>
        </w:rPr>
        <w:t xml:space="preserve">четыре </w:t>
      </w:r>
      <w:r w:rsidR="007C726E">
        <w:rPr>
          <w:rFonts w:ascii="Times New Roman" w:hAnsi="Times New Roman" w:cs="Times New Roman"/>
          <w:sz w:val="24"/>
          <w:szCs w:val="24"/>
        </w:rPr>
        <w:t>тысяч</w:t>
      </w:r>
      <w:r w:rsidR="000F48FA">
        <w:rPr>
          <w:rFonts w:ascii="Times New Roman" w:hAnsi="Times New Roman" w:cs="Times New Roman"/>
          <w:sz w:val="24"/>
          <w:szCs w:val="24"/>
        </w:rPr>
        <w:t>и</w:t>
      </w:r>
      <w:r w:rsidR="007C726E">
        <w:rPr>
          <w:rFonts w:ascii="Times New Roman" w:hAnsi="Times New Roman" w:cs="Times New Roman"/>
          <w:sz w:val="24"/>
          <w:szCs w:val="24"/>
        </w:rPr>
        <w:t xml:space="preserve"> </w:t>
      </w:r>
      <w:r w:rsidR="000F48FA">
        <w:rPr>
          <w:rFonts w:ascii="Times New Roman" w:hAnsi="Times New Roman" w:cs="Times New Roman"/>
          <w:sz w:val="24"/>
          <w:szCs w:val="24"/>
        </w:rPr>
        <w:t>пятьсот девянос</w:t>
      </w:r>
      <w:r w:rsidR="0059799B">
        <w:rPr>
          <w:rFonts w:ascii="Times New Roman" w:hAnsi="Times New Roman" w:cs="Times New Roman"/>
          <w:sz w:val="24"/>
          <w:szCs w:val="24"/>
        </w:rPr>
        <w:t>то</w:t>
      </w:r>
      <w:r w:rsidR="000F48FA">
        <w:rPr>
          <w:rFonts w:ascii="Times New Roman" w:hAnsi="Times New Roman" w:cs="Times New Roman"/>
          <w:sz w:val="24"/>
          <w:szCs w:val="24"/>
        </w:rPr>
        <w:t xml:space="preserve"> четыре </w:t>
      </w:r>
      <w:r w:rsidR="00FF625F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E62F01">
        <w:rPr>
          <w:rFonts w:ascii="Times New Roman" w:hAnsi="Times New Roman" w:cs="Times New Roman"/>
          <w:sz w:val="24"/>
          <w:szCs w:val="24"/>
        </w:rPr>
        <w:t>рубл</w:t>
      </w:r>
      <w:r w:rsidR="000F48FA">
        <w:rPr>
          <w:rFonts w:ascii="Times New Roman" w:hAnsi="Times New Roman" w:cs="Times New Roman"/>
          <w:sz w:val="24"/>
          <w:szCs w:val="24"/>
        </w:rPr>
        <w:t>я</w:t>
      </w:r>
      <w:r w:rsidR="006572EF">
        <w:rPr>
          <w:rFonts w:ascii="Times New Roman" w:hAnsi="Times New Roman" w:cs="Times New Roman"/>
          <w:sz w:val="24"/>
          <w:szCs w:val="24"/>
        </w:rPr>
        <w:t xml:space="preserve"> </w:t>
      </w:r>
      <w:r w:rsidR="007C726E">
        <w:rPr>
          <w:rFonts w:ascii="Times New Roman" w:hAnsi="Times New Roman" w:cs="Times New Roman"/>
          <w:sz w:val="24"/>
          <w:szCs w:val="24"/>
        </w:rPr>
        <w:t>0</w:t>
      </w:r>
      <w:r w:rsidR="000F48FA">
        <w:rPr>
          <w:rFonts w:ascii="Times New Roman" w:hAnsi="Times New Roman" w:cs="Times New Roman"/>
          <w:sz w:val="24"/>
          <w:szCs w:val="24"/>
        </w:rPr>
        <w:t>7</w:t>
      </w:r>
      <w:r w:rsidR="007C726E">
        <w:rPr>
          <w:rFonts w:ascii="Times New Roman" w:hAnsi="Times New Roman" w:cs="Times New Roman"/>
          <w:sz w:val="24"/>
          <w:szCs w:val="24"/>
        </w:rPr>
        <w:t xml:space="preserve"> копеек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625F">
        <w:rPr>
          <w:rFonts w:ascii="Times New Roman" w:hAnsi="Times New Roman" w:cs="Times New Roman"/>
          <w:sz w:val="24"/>
          <w:szCs w:val="24"/>
        </w:rPr>
        <w:t>.</w:t>
      </w:r>
    </w:p>
    <w:p w:rsidR="004D16AF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Контактные телефоны: </w:t>
      </w:r>
    </w:p>
    <w:p w:rsidR="003151E2" w:rsidRDefault="004D16AF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proofErr w:type="spellStart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 - 8017 354 11 82.</w:t>
      </w:r>
    </w:p>
    <w:p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:rsidR="001B44E5" w:rsidRDefault="001B44E5" w:rsidP="00C1468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E137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6.</w:t>
      </w:r>
      <w:r w:rsidRPr="005E1374">
        <w:rPr>
          <w:rFonts w:ascii="Times New Roman" w:hAnsi="Times New Roman" w:cs="Times New Roman"/>
          <w:b/>
          <w:bCs/>
        </w:rPr>
        <w:t xml:space="preserve"> </w:t>
      </w:r>
      <w:r w:rsidR="000F48FA" w:rsidRPr="000F48FA">
        <w:rPr>
          <w:rFonts w:ascii="Times New Roman" w:hAnsi="Times New Roman" w:cs="Times New Roman"/>
          <w:b/>
          <w:bCs/>
        </w:rPr>
        <w:t xml:space="preserve">Текущий ремонт подпорной  стены и части ограждения  в </w:t>
      </w:r>
      <w:r w:rsidR="005E1374" w:rsidRPr="005E1374">
        <w:rPr>
          <w:rFonts w:ascii="Times New Roman" w:hAnsi="Times New Roman" w:cs="Times New Roman"/>
          <w:b/>
          <w:bCs/>
        </w:rPr>
        <w:t>ГУО «Специальный детский сад №408 г</w:t>
      </w:r>
      <w:proofErr w:type="gramStart"/>
      <w:r w:rsidR="005E1374" w:rsidRPr="005E1374">
        <w:rPr>
          <w:rFonts w:ascii="Times New Roman" w:hAnsi="Times New Roman" w:cs="Times New Roman"/>
          <w:b/>
          <w:bCs/>
        </w:rPr>
        <w:t>.М</w:t>
      </w:r>
      <w:proofErr w:type="gramEnd"/>
      <w:r w:rsidR="005E1374" w:rsidRPr="005E1374">
        <w:rPr>
          <w:rFonts w:ascii="Times New Roman" w:hAnsi="Times New Roman" w:cs="Times New Roman"/>
          <w:b/>
          <w:bCs/>
        </w:rPr>
        <w:t>инска» по адресу: г.Минск, ул. Беломорская, 13</w:t>
      </w:r>
      <w:r w:rsidR="00C14685" w:rsidRPr="005E137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СНБ, ТКП и пожарной безопасности.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выполненных работ (в соответствии с действующим законодательством  РБ)</w:t>
      </w:r>
    </w:p>
    <w:p w:rsidR="000F48FA" w:rsidRDefault="001B44E5" w:rsidP="000F48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48FA" w:rsidRPr="005F0F12" w:rsidRDefault="000F48FA" w:rsidP="000F48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F0F12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5F0F12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F0F12"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на объект без представителя заказчика. Конструкция элементов ограждения и выбор цвета, а также план выполнения работ согласовывается с представителем руководства Учреждения образования  (в письменном виде) до начала производства работ.</w:t>
      </w:r>
    </w:p>
    <w:p w:rsidR="001B44E5" w:rsidRDefault="001B44E5" w:rsidP="001B44E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1E2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151E2" w:rsidRDefault="003151E2" w:rsidP="003151E2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8E2723" w:rsidTr="003151E2">
        <w:tc>
          <w:tcPr>
            <w:tcW w:w="6912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Инженер  УЦХО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8E2723" w:rsidRDefault="008E2723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8E2723" w:rsidRDefault="008E2723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Д.М.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Опалейчук</w:t>
            </w:r>
            <w:proofErr w:type="spellEnd"/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8E2723" w:rsidRDefault="008E272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Л.А.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Радунайтис</w:t>
            </w:r>
            <w:proofErr w:type="spellEnd"/>
          </w:p>
        </w:tc>
      </w:tr>
    </w:tbl>
    <w:p w:rsidR="003151E2" w:rsidRDefault="003151E2"/>
    <w:sectPr w:rsidR="003151E2" w:rsidSect="00BF08A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850C1"/>
    <w:multiLevelType w:val="hybridMultilevel"/>
    <w:tmpl w:val="BC8829B2"/>
    <w:lvl w:ilvl="0" w:tplc="07EE72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12"/>
        <w:szCs w:val="12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6BFD"/>
    <w:rsid w:val="000168E2"/>
    <w:rsid w:val="00095194"/>
    <w:rsid w:val="000F48FA"/>
    <w:rsid w:val="00103E0C"/>
    <w:rsid w:val="001B44E5"/>
    <w:rsid w:val="001C0F2C"/>
    <w:rsid w:val="00256FEC"/>
    <w:rsid w:val="002921C2"/>
    <w:rsid w:val="002D4FA8"/>
    <w:rsid w:val="003151E2"/>
    <w:rsid w:val="00322747"/>
    <w:rsid w:val="003238BB"/>
    <w:rsid w:val="00326E90"/>
    <w:rsid w:val="00386C52"/>
    <w:rsid w:val="003B52A4"/>
    <w:rsid w:val="003C2336"/>
    <w:rsid w:val="003D47D4"/>
    <w:rsid w:val="004107AE"/>
    <w:rsid w:val="00490ACF"/>
    <w:rsid w:val="004C0994"/>
    <w:rsid w:val="004C7578"/>
    <w:rsid w:val="004D16AF"/>
    <w:rsid w:val="004D2FB2"/>
    <w:rsid w:val="00527D1B"/>
    <w:rsid w:val="00582B50"/>
    <w:rsid w:val="0059799B"/>
    <w:rsid w:val="005C38B3"/>
    <w:rsid w:val="005E1374"/>
    <w:rsid w:val="00637184"/>
    <w:rsid w:val="00641B18"/>
    <w:rsid w:val="006572EF"/>
    <w:rsid w:val="006C4083"/>
    <w:rsid w:val="00707C4D"/>
    <w:rsid w:val="007268A2"/>
    <w:rsid w:val="00735D4E"/>
    <w:rsid w:val="0074022E"/>
    <w:rsid w:val="00793D59"/>
    <w:rsid w:val="007C726E"/>
    <w:rsid w:val="007C7C2E"/>
    <w:rsid w:val="007D1144"/>
    <w:rsid w:val="008450DE"/>
    <w:rsid w:val="00863ED9"/>
    <w:rsid w:val="008777D0"/>
    <w:rsid w:val="00896205"/>
    <w:rsid w:val="008C05FB"/>
    <w:rsid w:val="008C1F72"/>
    <w:rsid w:val="008C2CD4"/>
    <w:rsid w:val="008E2723"/>
    <w:rsid w:val="008E7D35"/>
    <w:rsid w:val="00971207"/>
    <w:rsid w:val="009B4363"/>
    <w:rsid w:val="009D0B5D"/>
    <w:rsid w:val="00A2692D"/>
    <w:rsid w:val="00A46193"/>
    <w:rsid w:val="00A87170"/>
    <w:rsid w:val="00A92A6B"/>
    <w:rsid w:val="00AD4462"/>
    <w:rsid w:val="00AE67E5"/>
    <w:rsid w:val="00B315E8"/>
    <w:rsid w:val="00B84E78"/>
    <w:rsid w:val="00B93AF9"/>
    <w:rsid w:val="00BB27D1"/>
    <w:rsid w:val="00BF08AC"/>
    <w:rsid w:val="00C01430"/>
    <w:rsid w:val="00C14685"/>
    <w:rsid w:val="00C42520"/>
    <w:rsid w:val="00C82EBA"/>
    <w:rsid w:val="00D031C7"/>
    <w:rsid w:val="00D15A38"/>
    <w:rsid w:val="00D62985"/>
    <w:rsid w:val="00D82D70"/>
    <w:rsid w:val="00DA2B6E"/>
    <w:rsid w:val="00DB7AB0"/>
    <w:rsid w:val="00DF2244"/>
    <w:rsid w:val="00E25159"/>
    <w:rsid w:val="00E55DD3"/>
    <w:rsid w:val="00E62F01"/>
    <w:rsid w:val="00E641CB"/>
    <w:rsid w:val="00E71B0D"/>
    <w:rsid w:val="00EE5C13"/>
    <w:rsid w:val="00F13F56"/>
    <w:rsid w:val="00FB262E"/>
    <w:rsid w:val="00FB568E"/>
    <w:rsid w:val="00FD280E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18C06-B662-4749-9161-6D35D391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2026-06-01T08:16:00Z</cp:lastPrinted>
  <dcterms:created xsi:type="dcterms:W3CDTF">2025-03-05T07:19:00Z</dcterms:created>
  <dcterms:modified xsi:type="dcterms:W3CDTF">2026-06-01T08:35:00Z</dcterms:modified>
</cp:coreProperties>
</file>